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82" w:rsidRPr="003F3221" w:rsidRDefault="003F3221">
      <w:pPr>
        <w:rPr>
          <w:rFonts w:ascii="Times New Roman" w:hAnsi="Times New Roman" w:cs="Times New Roman"/>
        </w:rPr>
      </w:pPr>
      <w:r w:rsidRPr="003F3221">
        <w:rPr>
          <w:rFonts w:ascii="Times New Roman" w:hAnsi="Times New Roman" w:cs="Times New Roman"/>
        </w:rPr>
        <w:t xml:space="preserve"> </w:t>
      </w:r>
      <w:bookmarkStart w:id="0" w:name="_GoBack"/>
      <w:bookmarkEnd w:id="0"/>
    </w:p>
    <w:p w:rsidR="003F3221" w:rsidRPr="003F3221" w:rsidRDefault="003F3221">
      <w:pPr>
        <w:rPr>
          <w:rFonts w:ascii="Times New Roman" w:hAnsi="Times New Roman" w:cs="Times New Roman"/>
          <w:i/>
        </w:rPr>
      </w:pPr>
      <w:r w:rsidRPr="003F3221">
        <w:rPr>
          <w:rFonts w:ascii="Times New Roman" w:hAnsi="Times New Roman" w:cs="Times New Roman"/>
          <w:i/>
        </w:rPr>
        <w:t xml:space="preserve">Major Concepts to Understand </w:t>
      </w:r>
    </w:p>
    <w:p w:rsidR="003F3221" w:rsidRPr="003F3221" w:rsidRDefault="003F3221" w:rsidP="003F3221">
      <w:pPr>
        <w:pStyle w:val="ListParagraph"/>
        <w:numPr>
          <w:ilvl w:val="0"/>
          <w:numId w:val="1"/>
        </w:numPr>
        <w:rPr>
          <w:rFonts w:ascii="Times New Roman" w:hAnsi="Times New Roman" w:cs="Times New Roman"/>
        </w:rPr>
      </w:pPr>
      <w:r w:rsidRPr="003F3221">
        <w:rPr>
          <w:rFonts w:ascii="Times New Roman" w:hAnsi="Times New Roman" w:cs="Times New Roman"/>
        </w:rPr>
        <w:t>Native American Migration patterns (how did they get here?)</w:t>
      </w:r>
    </w:p>
    <w:p w:rsidR="003F3221" w:rsidRPr="003F3221" w:rsidRDefault="003F3221" w:rsidP="003F3221">
      <w:pPr>
        <w:pStyle w:val="ListParagraph"/>
        <w:numPr>
          <w:ilvl w:val="0"/>
          <w:numId w:val="1"/>
        </w:numPr>
        <w:rPr>
          <w:rFonts w:ascii="Times New Roman" w:hAnsi="Times New Roman" w:cs="Times New Roman"/>
        </w:rPr>
      </w:pPr>
      <w:r w:rsidRPr="003F3221">
        <w:rPr>
          <w:rFonts w:ascii="Times New Roman" w:hAnsi="Times New Roman" w:cs="Times New Roman"/>
        </w:rPr>
        <w:t>Impact of European Exploration on Native Americans</w:t>
      </w:r>
    </w:p>
    <w:p w:rsidR="003F3221" w:rsidRPr="003F3221" w:rsidRDefault="003F3221" w:rsidP="003F3221">
      <w:pPr>
        <w:pStyle w:val="ListParagraph"/>
        <w:numPr>
          <w:ilvl w:val="0"/>
          <w:numId w:val="1"/>
        </w:numPr>
        <w:rPr>
          <w:rFonts w:ascii="Times New Roman" w:hAnsi="Times New Roman" w:cs="Times New Roman"/>
        </w:rPr>
      </w:pPr>
      <w:r w:rsidRPr="003F3221">
        <w:rPr>
          <w:rFonts w:ascii="Times New Roman" w:hAnsi="Times New Roman" w:cs="Times New Roman"/>
        </w:rPr>
        <w:t>European motivation for exploration</w:t>
      </w:r>
    </w:p>
    <w:p w:rsidR="003F3221" w:rsidRPr="003F3221" w:rsidRDefault="003F3221" w:rsidP="003F3221">
      <w:pPr>
        <w:pStyle w:val="ListParagraph"/>
        <w:numPr>
          <w:ilvl w:val="0"/>
          <w:numId w:val="1"/>
        </w:numPr>
        <w:rPr>
          <w:rFonts w:ascii="Times New Roman" w:hAnsi="Times New Roman" w:cs="Times New Roman"/>
        </w:rPr>
      </w:pPr>
      <w:r w:rsidRPr="003F3221">
        <w:rPr>
          <w:rFonts w:ascii="Times New Roman" w:hAnsi="Times New Roman" w:cs="Times New Roman"/>
        </w:rPr>
        <w:t>Impact of the Columbian Exchange</w:t>
      </w:r>
    </w:p>
    <w:p w:rsidR="003F3221" w:rsidRPr="003F3221" w:rsidRDefault="003F3221" w:rsidP="003F3221">
      <w:pPr>
        <w:pStyle w:val="ListParagraph"/>
        <w:numPr>
          <w:ilvl w:val="0"/>
          <w:numId w:val="1"/>
        </w:numPr>
        <w:rPr>
          <w:rFonts w:ascii="Times New Roman" w:hAnsi="Times New Roman" w:cs="Times New Roman"/>
        </w:rPr>
      </w:pPr>
      <w:r w:rsidRPr="003F3221">
        <w:rPr>
          <w:rFonts w:ascii="Times New Roman" w:hAnsi="Times New Roman" w:cs="Times New Roman"/>
        </w:rPr>
        <w:t>Why Explorers wanted to find the Northwest Passage</w:t>
      </w:r>
    </w:p>
    <w:p w:rsidR="003F3221" w:rsidRPr="003F3221" w:rsidRDefault="003F3221" w:rsidP="003F3221">
      <w:pPr>
        <w:pStyle w:val="ListParagraph"/>
        <w:numPr>
          <w:ilvl w:val="0"/>
          <w:numId w:val="1"/>
        </w:numPr>
        <w:rPr>
          <w:rFonts w:ascii="Times New Roman" w:hAnsi="Times New Roman" w:cs="Times New Roman"/>
        </w:rPr>
      </w:pPr>
      <w:r w:rsidRPr="003F3221">
        <w:rPr>
          <w:rFonts w:ascii="Times New Roman" w:hAnsi="Times New Roman" w:cs="Times New Roman"/>
        </w:rPr>
        <w:t>Major goals of European Exploration</w:t>
      </w:r>
    </w:p>
    <w:p w:rsidR="003F3221" w:rsidRDefault="00247C2E" w:rsidP="003F3221">
      <w:pPr>
        <w:rPr>
          <w:rFonts w:ascii="Times New Roman" w:hAnsi="Times New Roman" w:cs="Times New Roman"/>
        </w:rPr>
      </w:pPr>
      <w:r>
        <w:rPr>
          <w:rFonts w:ascii="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7C37BBDE" wp14:editId="012F3DF8">
                <wp:simplePos x="0" y="0"/>
                <wp:positionH relativeFrom="column">
                  <wp:posOffset>3286125</wp:posOffset>
                </wp:positionH>
                <wp:positionV relativeFrom="paragraph">
                  <wp:posOffset>1347470</wp:posOffset>
                </wp:positionV>
                <wp:extent cx="3838575" cy="1295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83857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221" w:rsidRPr="003F3221" w:rsidRDefault="003F3221" w:rsidP="003F3221">
                            <w:pPr>
                              <w:rPr>
                                <w:rFonts w:ascii="Times New Roman" w:eastAsia="Calibri" w:hAnsi="Times New Roman" w:cs="Times New Roman"/>
                                <w:i/>
                                <w:sz w:val="20"/>
                                <w:szCs w:val="20"/>
                              </w:rPr>
                            </w:pPr>
                            <w:r w:rsidRPr="003F3221">
                              <w:rPr>
                                <w:rFonts w:ascii="Times New Roman" w:eastAsia="Calibri" w:hAnsi="Times New Roman" w:cs="Times New Roman"/>
                                <w:i/>
                                <w:sz w:val="20"/>
                                <w:szCs w:val="20"/>
                              </w:rPr>
                              <w:t xml:space="preserve">“I gave to them some red caps, and to others glass beads, which they hung about their necks, and many other things of slight value, in which they took much pleasure…They all go quite naked as their mothers bore them. None of them more than 30 years old, very well built, of very handsome bodies and fine faces. They ought to be good servants and of good skill, for I see that they repeat very quickly whatever is said to them” – Christopher Columbus, October 12, 1492 </w:t>
                            </w:r>
                          </w:p>
                          <w:p w:rsidR="003F3221" w:rsidRDefault="003F32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37BBDE" id="_x0000_t202" coordsize="21600,21600" o:spt="202" path="m,l,21600r21600,l21600,xe">
                <v:stroke joinstyle="miter"/>
                <v:path gradientshapeok="t" o:connecttype="rect"/>
              </v:shapetype>
              <v:shape id="Text Box 1" o:spid="_x0000_s1026" type="#_x0000_t202" style="position:absolute;margin-left:258.75pt;margin-top:106.1pt;width:302.2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" fillcolor="white [3201]" strokeweight=".5pt">
                <v:textbox>
                  <w:txbxContent>
                    <w:p w:rsidR="003F3221" w:rsidRPr="003F3221" w:rsidRDefault="003F3221" w:rsidP="003F3221">
                      <w:pPr>
                        <w:rPr>
                          <w:rFonts w:ascii="Times New Roman" w:eastAsia="Calibri" w:hAnsi="Times New Roman" w:cs="Times New Roman"/>
                          <w:i/>
                          <w:sz w:val="20"/>
                          <w:szCs w:val="20"/>
                        </w:rPr>
                      </w:pPr>
                      <w:r w:rsidRPr="003F3221">
                        <w:rPr>
                          <w:rFonts w:ascii="Times New Roman" w:eastAsia="Calibri" w:hAnsi="Times New Roman" w:cs="Times New Roman"/>
                          <w:i/>
                          <w:sz w:val="20"/>
                          <w:szCs w:val="20"/>
                        </w:rPr>
                        <w:t xml:space="preserve">“I gave to them some red caps, and to others glass beads, which they hung about their necks, and many other things of slight value, in which they took much pleasure…They all go quite naked as their mothers bore them. None of them more than 30 years old, very well built, of very handsome bodies and fine faces. They ought to be good servants and of good skill, for I see that they repeat very quickly whatever is said to them” – Christopher Columbus, October 12, 1492 </w:t>
                      </w:r>
                    </w:p>
                    <w:p w:rsidR="003F3221" w:rsidRDefault="003F3221"/>
                  </w:txbxContent>
                </v:textbox>
              </v:shape>
            </w:pict>
          </mc:Fallback>
        </mc:AlternateContent>
      </w:r>
      <w:r w:rsidR="003F3221" w:rsidRPr="003F3221">
        <w:rPr>
          <w:rFonts w:ascii="Times New Roman" w:hAnsi="Times New Roman" w:cs="Times New Roman"/>
          <w:noProof/>
          <w:sz w:val="23"/>
          <w:szCs w:val="23"/>
        </w:rPr>
        <w:drawing>
          <wp:inline distT="0" distB="0" distL="0" distR="0" wp14:anchorId="0ED6882B" wp14:editId="57328C32">
            <wp:extent cx="2778599" cy="2181225"/>
            <wp:effectExtent l="0" t="0" r="3175" b="0"/>
            <wp:docPr id="10" name="il_fi" descr="http://wwp.greenwichmeantime.com/images/usa/north-car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p.greenwichmeantime.com/images/usa/north-carolina.jpg"/>
                    <pic:cNvPicPr>
                      <a:picLocks noChangeAspect="1" noChangeArrowheads="1"/>
                    </pic:cNvPicPr>
                  </pic:nvPicPr>
                  <pic:blipFill>
                    <a:blip r:embed="rId7" cstate="print">
                      <a:grayscl/>
                    </a:blip>
                    <a:srcRect/>
                    <a:stretch>
                      <a:fillRect/>
                    </a:stretch>
                  </pic:blipFill>
                  <pic:spPr bwMode="auto">
                    <a:xfrm>
                      <a:off x="0" y="0"/>
                      <a:ext cx="2818731" cy="2212729"/>
                    </a:xfrm>
                    <a:prstGeom prst="rect">
                      <a:avLst/>
                    </a:prstGeom>
                    <a:ln>
                      <a:noFill/>
                    </a:ln>
                    <a:effectLst>
                      <a:softEdge rad="112500"/>
                    </a:effectLst>
                  </pic:spPr>
                </pic:pic>
              </a:graphicData>
            </a:graphic>
          </wp:inline>
        </w:drawing>
      </w:r>
    </w:p>
    <w:p w:rsidR="003F3221" w:rsidRPr="003F3221" w:rsidRDefault="00247C2E" w:rsidP="003F3221">
      <w:pPr>
        <w:rPr>
          <w:rFonts w:ascii="Times New Roman" w:hAnsi="Times New Roman" w:cs="Times New Roman"/>
        </w:rPr>
      </w:pPr>
      <w:r>
        <w:rPr>
          <w:rFonts w:ascii="Times New Roman" w:hAnsi="Times New Roman" w:cs="Times New Roman"/>
          <w:noProof/>
          <w:sz w:val="23"/>
          <w:szCs w:val="23"/>
        </w:rPr>
        <mc:AlternateContent>
          <mc:Choice Requires="wps">
            <w:drawing>
              <wp:anchor distT="0" distB="0" distL="114300" distR="114300" simplePos="0" relativeHeight="251660288" behindDoc="0" locked="0" layoutInCell="1" allowOverlap="1" wp14:anchorId="49394B4E" wp14:editId="360AD3D1">
                <wp:simplePos x="0" y="0"/>
                <wp:positionH relativeFrom="column">
                  <wp:posOffset>3286125</wp:posOffset>
                </wp:positionH>
                <wp:positionV relativeFrom="paragraph">
                  <wp:posOffset>680720</wp:posOffset>
                </wp:positionV>
                <wp:extent cx="3810000" cy="1343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8100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221" w:rsidRPr="00247C2E" w:rsidRDefault="00247C2E" w:rsidP="003F3221">
                            <w:pPr>
                              <w:rPr>
                                <w:rFonts w:ascii="Times New Roman" w:eastAsia="Calibri" w:hAnsi="Times New Roman" w:cs="Times New Roman"/>
                                <w:i/>
                                <w:sz w:val="20"/>
                                <w:szCs w:val="20"/>
                              </w:rPr>
                            </w:pPr>
                            <w:r w:rsidRPr="00247C2E">
                              <w:rPr>
                                <w:rFonts w:ascii="Times New Roman" w:hAnsi="Times New Roman" w:cs="Times New Roman"/>
                                <w:i/>
                                <w:color w:val="000000"/>
                                <w:sz w:val="20"/>
                                <w:szCs w:val="20"/>
                              </w:rPr>
                              <w:t>“</w:t>
                            </w:r>
                            <w:r w:rsidR="003F3221" w:rsidRPr="00247C2E">
                              <w:rPr>
                                <w:rFonts w:ascii="Times New Roman" w:hAnsi="Times New Roman" w:cs="Times New Roman"/>
                                <w:i/>
                                <w:color w:val="000000"/>
                                <w:sz w:val="20"/>
                                <w:szCs w:val="20"/>
                              </w:rPr>
                              <w:t>His majesty having been graciously pleased, by his charter bearing date the 24th of March, in the 15th year of his reign, out of a pious and good intention for the propagation of the Christian faith amongst the barbarous and ignorant Indians, the enlargement of his empire and dominions, and enriching of his subjects, to grant and confirm to us...</w:t>
                            </w:r>
                            <w:proofErr w:type="gramStart"/>
                            <w:r w:rsidR="003F3221" w:rsidRPr="00247C2E">
                              <w:rPr>
                                <w:rFonts w:ascii="Times New Roman" w:hAnsi="Times New Roman" w:cs="Times New Roman"/>
                                <w:i/>
                                <w:color w:val="000000"/>
                                <w:sz w:val="20"/>
                                <w:szCs w:val="20"/>
                              </w:rPr>
                              <w:t>”  -</w:t>
                            </w:r>
                            <w:proofErr w:type="gramEnd"/>
                            <w:r w:rsidR="003F3221" w:rsidRPr="00247C2E">
                              <w:rPr>
                                <w:rFonts w:ascii="Times New Roman" w:hAnsi="Times New Roman" w:cs="Times New Roman"/>
                                <w:i/>
                                <w:color w:val="000000"/>
                                <w:sz w:val="20"/>
                                <w:szCs w:val="20"/>
                              </w:rPr>
                              <w:t xml:space="preserve"> </w:t>
                            </w:r>
                            <w:r w:rsidR="003F3221" w:rsidRPr="00247C2E">
                              <w:rPr>
                                <w:rFonts w:ascii="Times New Roman" w:hAnsi="Times New Roman" w:cs="Times New Roman"/>
                                <w:i/>
                                <w:iCs/>
                                <w:color w:val="000000"/>
                                <w:sz w:val="20"/>
                                <w:szCs w:val="20"/>
                              </w:rPr>
                              <w:t>A Declaration and Proposals of the Lord Proprietor of Carolina</w:t>
                            </w:r>
                          </w:p>
                          <w:p w:rsidR="003F3221" w:rsidRDefault="003F32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394B4E" id="Text Box 2" o:spid="_x0000_s1027" type="#_x0000_t202" style="position:absolute;margin-left:258.75pt;margin-top:53.6pt;width:300pt;height:10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" fillcolor="white [3201]" strokeweight=".5pt">
                <v:textbox>
                  <w:txbxContent>
                    <w:p w:rsidR="003F3221" w:rsidRPr="00247C2E" w:rsidRDefault="00247C2E" w:rsidP="003F3221">
                      <w:pPr>
                        <w:rPr>
                          <w:rFonts w:ascii="Times New Roman" w:eastAsia="Calibri" w:hAnsi="Times New Roman" w:cs="Times New Roman"/>
                          <w:i/>
                          <w:sz w:val="20"/>
                          <w:szCs w:val="20"/>
                        </w:rPr>
                      </w:pPr>
                      <w:r w:rsidRPr="00247C2E">
                        <w:rPr>
                          <w:rFonts w:ascii="Times New Roman" w:hAnsi="Times New Roman" w:cs="Times New Roman"/>
                          <w:i/>
                          <w:color w:val="000000"/>
                          <w:sz w:val="20"/>
                          <w:szCs w:val="20"/>
                        </w:rPr>
                        <w:t>“</w:t>
                      </w:r>
                      <w:r w:rsidR="003F3221" w:rsidRPr="00247C2E">
                        <w:rPr>
                          <w:rFonts w:ascii="Times New Roman" w:hAnsi="Times New Roman" w:cs="Times New Roman"/>
                          <w:i/>
                          <w:color w:val="000000"/>
                          <w:sz w:val="20"/>
                          <w:szCs w:val="20"/>
                        </w:rPr>
                        <w:t>His majesty having been graciously pleased, by his charter bearing date the 24th of March, in the 15th year of his reign, out of a pious and good intention for the propagation of the Christian faith amongst the barbarous and ignorant Indians, the enlargement of his empire and dominions, and enriching of his subjects, to grant and confirm to us...</w:t>
                      </w:r>
                      <w:proofErr w:type="gramStart"/>
                      <w:r w:rsidR="003F3221" w:rsidRPr="00247C2E">
                        <w:rPr>
                          <w:rFonts w:ascii="Times New Roman" w:hAnsi="Times New Roman" w:cs="Times New Roman"/>
                          <w:i/>
                          <w:color w:val="000000"/>
                          <w:sz w:val="20"/>
                          <w:szCs w:val="20"/>
                        </w:rPr>
                        <w:t>”  -</w:t>
                      </w:r>
                      <w:proofErr w:type="gramEnd"/>
                      <w:r w:rsidR="003F3221" w:rsidRPr="00247C2E">
                        <w:rPr>
                          <w:rFonts w:ascii="Times New Roman" w:hAnsi="Times New Roman" w:cs="Times New Roman"/>
                          <w:i/>
                          <w:color w:val="000000"/>
                          <w:sz w:val="20"/>
                          <w:szCs w:val="20"/>
                        </w:rPr>
                        <w:t xml:space="preserve"> </w:t>
                      </w:r>
                      <w:r w:rsidR="003F3221" w:rsidRPr="00247C2E">
                        <w:rPr>
                          <w:rFonts w:ascii="Times New Roman" w:hAnsi="Times New Roman" w:cs="Times New Roman"/>
                          <w:i/>
                          <w:iCs/>
                          <w:color w:val="000000"/>
                          <w:sz w:val="20"/>
                          <w:szCs w:val="20"/>
                        </w:rPr>
                        <w:t>A Declaration and Proposals of the Lord Proprietor of Carolina</w:t>
                      </w:r>
                    </w:p>
                    <w:p w:rsidR="003F3221" w:rsidRDefault="003F3221"/>
                  </w:txbxContent>
                </v:textbox>
              </v:shape>
            </w:pict>
          </mc:Fallback>
        </mc:AlternateContent>
      </w:r>
      <w:r w:rsidRPr="00247C2E">
        <w:rPr>
          <w:rFonts w:ascii="Times New Roman" w:hAnsi="Times New Roman" w:cs="Times New Roman"/>
          <w:i/>
          <w:noProof/>
        </w:rPr>
        <mc:AlternateContent>
          <mc:Choice Requires="wps">
            <w:drawing>
              <wp:anchor distT="0" distB="0" distL="114300" distR="114300" simplePos="0" relativeHeight="251661312" behindDoc="0" locked="0" layoutInCell="1" allowOverlap="1" wp14:anchorId="586CC2A7" wp14:editId="5F7476AE">
                <wp:simplePos x="0" y="0"/>
                <wp:positionH relativeFrom="column">
                  <wp:posOffset>3267075</wp:posOffset>
                </wp:positionH>
                <wp:positionV relativeFrom="paragraph">
                  <wp:posOffset>2319020</wp:posOffset>
                </wp:positionV>
                <wp:extent cx="3810000" cy="1495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81000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C2E" w:rsidRPr="00247C2E" w:rsidRDefault="00247C2E" w:rsidP="00247C2E">
                            <w:pPr>
                              <w:rPr>
                                <w:rFonts w:ascii="Times New Roman" w:eastAsia="Calibri" w:hAnsi="Times New Roman" w:cs="Times New Roman"/>
                                <w:i/>
                                <w:sz w:val="20"/>
                                <w:szCs w:val="20"/>
                              </w:rPr>
                            </w:pPr>
                            <w:r w:rsidRPr="00247C2E">
                              <w:rPr>
                                <w:rFonts w:ascii="Times New Roman" w:eastAsia="Calibri" w:hAnsi="Times New Roman" w:cs="Times New Roman"/>
                                <w:i/>
                                <w:sz w:val="20"/>
                                <w:szCs w:val="20"/>
                              </w:rPr>
                              <w:t xml:space="preserve">“Three days after I captured this city, some of the Indians who lived here came to offer to make peace. They bought me some turquoises and poor mantles, and I received them in His Majesty’s name with as good a speech as I could, making them understand the purpose of my coming to this country, which is, in the name of His Majesty and by the commands of Your Lordship, that they and all others in this province should become Christians and should know the true God for their Lord…” – Coronado’s Report to Viceroy Mendoza- August 3, 1540 </w:t>
                            </w:r>
                          </w:p>
                          <w:p w:rsidR="00247C2E" w:rsidRPr="00247C2E" w:rsidRDefault="00247C2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C2A7" id="Text Box 3" o:spid="_x0000_s1028" type="#_x0000_t202" style="position:absolute;margin-left:257.25pt;margin-top:182.6pt;width:300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" fillcolor="white [3201]" strokeweight=".5pt">
                <v:textbox>
                  <w:txbxContent>
                    <w:p w:rsidR="00247C2E" w:rsidRPr="00247C2E" w:rsidRDefault="00247C2E" w:rsidP="00247C2E">
                      <w:pPr>
                        <w:rPr>
                          <w:rFonts w:ascii="Times New Roman" w:eastAsia="Calibri" w:hAnsi="Times New Roman" w:cs="Times New Roman"/>
                          <w:i/>
                          <w:sz w:val="20"/>
                          <w:szCs w:val="20"/>
                        </w:rPr>
                      </w:pPr>
                      <w:r w:rsidRPr="00247C2E">
                        <w:rPr>
                          <w:rFonts w:ascii="Times New Roman" w:eastAsia="Calibri" w:hAnsi="Times New Roman" w:cs="Times New Roman"/>
                          <w:i/>
                          <w:sz w:val="20"/>
                          <w:szCs w:val="20"/>
                        </w:rPr>
                        <w:t xml:space="preserve">“Three days after I captured this city, some of the Indians who lived here came to offer to make peace. They bought me some turquoises and poor mantles, and I received them in His Majesty’s name with as good a speech as I could, making them understand the purpose of my coming to this country, which is, in the name of His Majesty and by the commands of Your Lordship, that they and all others in this province should become Christians and should know the true God for their Lord…” – Coronado’s Report to Viceroy Mendoza- August 3, 1540 </w:t>
                      </w:r>
                    </w:p>
                    <w:p w:rsidR="00247C2E" w:rsidRPr="00247C2E" w:rsidRDefault="00247C2E">
                      <w:pPr>
                        <w:rPr>
                          <w:sz w:val="20"/>
                          <w:szCs w:val="20"/>
                        </w:rPr>
                      </w:pPr>
                    </w:p>
                  </w:txbxContent>
                </v:textbox>
              </v:shape>
            </w:pict>
          </mc:Fallback>
        </mc:AlternateContent>
      </w:r>
      <w:r w:rsidR="003F3221" w:rsidRPr="00247C2E">
        <w:rPr>
          <w:rFonts w:ascii="Times New Roman" w:hAnsi="Times New Roman" w:cs="Times New Roman"/>
          <w:i/>
        </w:rPr>
        <w:t>Locate the directions of cities on this map.</w:t>
      </w:r>
      <w:r w:rsidR="003F3221">
        <w:rPr>
          <w:rFonts w:ascii="Times New Roman" w:hAnsi="Times New Roman" w:cs="Times New Roman"/>
        </w:rPr>
        <w:t xml:space="preserve"> </w:t>
      </w:r>
      <w:r w:rsidR="003F3221">
        <w:rPr>
          <w:rFonts w:ascii="Times New Roman" w:hAnsi="Times New Roman" w:cs="Times New Roman"/>
        </w:rPr>
        <w:tab/>
      </w:r>
      <w:r w:rsidR="003F3221" w:rsidRPr="003F3221">
        <w:rPr>
          <w:rFonts w:ascii="Times New Roman" w:hAnsi="Times New Roman" w:cs="Times New Roman"/>
          <w:noProof/>
          <w:sz w:val="23"/>
          <w:szCs w:val="23"/>
        </w:rPr>
        <w:drawing>
          <wp:inline distT="0" distB="0" distL="0" distR="0" wp14:anchorId="11F9CE46" wp14:editId="376B1DD6">
            <wp:extent cx="3142400" cy="2371090"/>
            <wp:effectExtent l="0" t="0" r="0" b="0"/>
            <wp:docPr id="7" name="il_fi" descr="http://cdn-topfreight.s3.amazonaws.com/images/united_states_regions_labe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topfreight.s3.amazonaws.com/images/united_states_regions_labeled.png"/>
                    <pic:cNvPicPr>
                      <a:picLocks noChangeAspect="1" noChangeArrowheads="1"/>
                    </pic:cNvPicPr>
                  </pic:nvPicPr>
                  <pic:blipFill>
                    <a:blip r:embed="rId8" cstate="print">
                      <a:grayscl/>
                    </a:blip>
                    <a:srcRect/>
                    <a:stretch>
                      <a:fillRect/>
                    </a:stretch>
                  </pic:blipFill>
                  <pic:spPr bwMode="auto">
                    <a:xfrm>
                      <a:off x="0" y="0"/>
                      <a:ext cx="3200298" cy="2414777"/>
                    </a:xfrm>
                    <a:prstGeom prst="rect">
                      <a:avLst/>
                    </a:prstGeom>
                    <a:noFill/>
                    <a:ln w="9525">
                      <a:noFill/>
                      <a:miter lim="800000"/>
                      <a:headEnd/>
                      <a:tailEnd/>
                    </a:ln>
                  </pic:spPr>
                </pic:pic>
              </a:graphicData>
            </a:graphic>
          </wp:inline>
        </w:drawing>
      </w:r>
      <w:r w:rsidR="003F3221" w:rsidRPr="00247C2E">
        <w:rPr>
          <w:rFonts w:ascii="Times New Roman" w:hAnsi="Times New Roman" w:cs="Times New Roman"/>
          <w:i/>
        </w:rPr>
        <w:t>Identify major characteristics of each of these regions.</w:t>
      </w:r>
      <w:r w:rsidR="003F3221" w:rsidRPr="003F3221">
        <w:rPr>
          <w:rFonts w:ascii="Times New Roman" w:hAnsi="Times New Roman" w:cs="Times New Roman"/>
        </w:rPr>
        <w:t xml:space="preserve"> </w:t>
      </w:r>
    </w:p>
    <w:p w:rsidR="003F3221" w:rsidRPr="003F3221" w:rsidRDefault="003F3221" w:rsidP="003F3221">
      <w:pPr>
        <w:rPr>
          <w:rFonts w:ascii="Times New Roman" w:hAnsi="Times New Roman" w:cs="Times New Roman"/>
        </w:rPr>
      </w:pPr>
    </w:p>
    <w:p w:rsidR="003F3221" w:rsidRPr="003F3221" w:rsidRDefault="003F3221" w:rsidP="003F3221">
      <w:pPr>
        <w:rPr>
          <w:rFonts w:ascii="Times New Roman" w:hAnsi="Times New Roman" w:cs="Times New Roman"/>
        </w:rPr>
      </w:pPr>
      <w:r w:rsidRPr="003F3221">
        <w:rPr>
          <w:rFonts w:ascii="Times New Roman" w:hAnsi="Times New Roman" w:cs="Times New Roman"/>
        </w:rPr>
        <w:tab/>
      </w:r>
      <w:r w:rsidRPr="003F3221">
        <w:rPr>
          <w:rFonts w:ascii="Times New Roman" w:hAnsi="Times New Roman" w:cs="Times New Roman"/>
          <w:noProof/>
          <w:sz w:val="24"/>
          <w:szCs w:val="24"/>
        </w:rPr>
        <w:drawing>
          <wp:inline distT="0" distB="0" distL="0" distR="0" wp14:anchorId="23645C62" wp14:editId="5C38D392">
            <wp:extent cx="3364303" cy="1543050"/>
            <wp:effectExtent l="0" t="0" r="7620" b="0"/>
            <wp:docPr id="4" name="Picture 4" descr="http://www.unc.edu/courses/2008ss2/geog/111/001/NCSynthesis/NCSynthesis-Regions_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c.edu/courses/2008ss2/geog/111/001/NCSynthesis/NCSynthesis-Regions_NC.gif"/>
                    <pic:cNvPicPr>
                      <a:picLocks noChangeAspect="1" noChangeArrowheads="1"/>
                    </pic:cNvPicPr>
                  </pic:nvPicPr>
                  <pic:blipFill>
                    <a:blip r:embed="rId9" cstate="print">
                      <a:grayscl/>
                    </a:blip>
                    <a:srcRect/>
                    <a:stretch>
                      <a:fillRect/>
                    </a:stretch>
                  </pic:blipFill>
                  <pic:spPr bwMode="auto">
                    <a:xfrm>
                      <a:off x="0" y="0"/>
                      <a:ext cx="3387768" cy="1553812"/>
                    </a:xfrm>
                    <a:prstGeom prst="rect">
                      <a:avLst/>
                    </a:prstGeom>
                    <a:ln>
                      <a:noFill/>
                    </a:ln>
                    <a:effectLst>
                      <a:softEdge rad="112500"/>
                    </a:effectLst>
                  </pic:spPr>
                </pic:pic>
              </a:graphicData>
            </a:graphic>
          </wp:inline>
        </w:drawing>
      </w:r>
    </w:p>
    <w:p w:rsidR="00247C2E" w:rsidRDefault="003F3221">
      <w:pPr>
        <w:rPr>
          <w:rFonts w:ascii="Times New Roman" w:hAnsi="Times New Roman" w:cs="Times New Roman"/>
          <w:i/>
        </w:rPr>
      </w:pPr>
      <w:r w:rsidRPr="00247C2E">
        <w:rPr>
          <w:rFonts w:ascii="Times New Roman" w:hAnsi="Times New Roman" w:cs="Times New Roman"/>
          <w:i/>
        </w:rPr>
        <w:t xml:space="preserve">Identify major characteristics of the three major regions of North Carolina. </w:t>
      </w:r>
    </w:p>
    <w:p w:rsidR="00247C2E" w:rsidRDefault="00247C2E">
      <w:pPr>
        <w:rPr>
          <w:rFonts w:ascii="Times New Roman" w:hAnsi="Times New Roman" w:cs="Times New Roman"/>
          <w:i/>
        </w:rPr>
      </w:pPr>
    </w:p>
    <w:p w:rsidR="00247C2E" w:rsidRDefault="00247C2E">
      <w:pPr>
        <w:rPr>
          <w:rFonts w:ascii="Times New Roman" w:hAnsi="Times New Roman" w:cs="Times New Roman"/>
          <w:i/>
        </w:rPr>
      </w:pPr>
      <w:r>
        <w:rPr>
          <w:rFonts w:ascii="Times New Roman" w:hAnsi="Times New Roman" w:cs="Times New Roman"/>
          <w:i/>
        </w:rPr>
        <w:t xml:space="preserve">Have the ability to analyze the following passages. </w:t>
      </w:r>
    </w:p>
    <w:p w:rsidR="00247C2E" w:rsidRPr="00247C2E" w:rsidRDefault="00247C2E">
      <w:pPr>
        <w:rPr>
          <w:rFonts w:ascii="Times New Roman" w:hAnsi="Times New Roman" w:cs="Times New Roman"/>
          <w:i/>
        </w:rPr>
      </w:pPr>
    </w:p>
    <w:sectPr w:rsidR="00247C2E" w:rsidRPr="00247C2E" w:rsidSect="003F3221">
      <w:headerReference w:type="defaul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D0" w:rsidRDefault="003818D0" w:rsidP="00247C2E">
      <w:pPr>
        <w:spacing w:after="0" w:line="240" w:lineRule="auto"/>
      </w:pPr>
      <w:r>
        <w:separator/>
      </w:r>
    </w:p>
  </w:endnote>
  <w:endnote w:type="continuationSeparator" w:id="0">
    <w:p w:rsidR="003818D0" w:rsidRDefault="003818D0" w:rsidP="0024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D0" w:rsidRDefault="003818D0" w:rsidP="00247C2E">
      <w:pPr>
        <w:spacing w:after="0" w:line="240" w:lineRule="auto"/>
      </w:pPr>
      <w:r>
        <w:separator/>
      </w:r>
    </w:p>
  </w:footnote>
  <w:footnote w:type="continuationSeparator" w:id="0">
    <w:p w:rsidR="003818D0" w:rsidRDefault="003818D0" w:rsidP="00247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2E" w:rsidRPr="00247C2E" w:rsidRDefault="00247C2E">
    <w:pPr>
      <w:pStyle w:val="Header"/>
      <w:rPr>
        <w:rFonts w:ascii="Broadway" w:hAnsi="Broadway"/>
        <w:sz w:val="48"/>
        <w:szCs w:val="48"/>
      </w:rPr>
    </w:pPr>
    <w:r>
      <w:rPr>
        <w:rFonts w:ascii="Broadway" w:hAnsi="Broadway"/>
        <w:sz w:val="48"/>
        <w:szCs w:val="48"/>
      </w:rPr>
      <w:tab/>
    </w:r>
    <w:r w:rsidRPr="00247C2E">
      <w:rPr>
        <w:rFonts w:ascii="Broadway" w:hAnsi="Broadway"/>
        <w:sz w:val="48"/>
        <w:szCs w:val="48"/>
      </w:rPr>
      <w:t xml:space="preserve">UNIT ONE REVIEW SHEET </w:t>
    </w:r>
  </w:p>
  <w:p w:rsidR="00247C2E" w:rsidRDefault="00247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D62A4"/>
    <w:multiLevelType w:val="hybridMultilevel"/>
    <w:tmpl w:val="19264DFE"/>
    <w:lvl w:ilvl="0" w:tplc="381AAC3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21"/>
    <w:rsid w:val="00247C2E"/>
    <w:rsid w:val="003818D0"/>
    <w:rsid w:val="003F3221"/>
    <w:rsid w:val="00CA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31444-8DA1-48FA-A321-A84DEA79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2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21"/>
    <w:pPr>
      <w:spacing w:after="160" w:line="259" w:lineRule="auto"/>
      <w:ind w:left="720"/>
      <w:contextualSpacing/>
    </w:pPr>
  </w:style>
  <w:style w:type="paragraph" w:styleId="Header">
    <w:name w:val="header"/>
    <w:basedOn w:val="Normal"/>
    <w:link w:val="HeaderChar"/>
    <w:uiPriority w:val="99"/>
    <w:unhideWhenUsed/>
    <w:rsid w:val="00247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C2E"/>
  </w:style>
  <w:style w:type="paragraph" w:styleId="Footer">
    <w:name w:val="footer"/>
    <w:basedOn w:val="Normal"/>
    <w:link w:val="FooterChar"/>
    <w:uiPriority w:val="99"/>
    <w:unhideWhenUsed/>
    <w:rsid w:val="0024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Harrington</dc:creator>
  <cp:keywords/>
  <dc:description/>
  <cp:lastModifiedBy>Dorothy Harrington</cp:lastModifiedBy>
  <cp:revision>1</cp:revision>
  <dcterms:created xsi:type="dcterms:W3CDTF">2016-09-23T13:32:00Z</dcterms:created>
  <dcterms:modified xsi:type="dcterms:W3CDTF">2016-09-23T13:46:00Z</dcterms:modified>
</cp:coreProperties>
</file>