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53" w:rsidRPr="00ED5D90" w:rsidRDefault="00991353" w:rsidP="00991353">
      <w:pPr>
        <w:tabs>
          <w:tab w:val="left" w:pos="720"/>
          <w:tab w:val="left" w:pos="1440"/>
          <w:tab w:val="left" w:pos="2160"/>
          <w:tab w:val="left" w:pos="2880"/>
          <w:tab w:val="left" w:pos="3600"/>
          <w:tab w:val="left" w:pos="4320"/>
          <w:tab w:val="left" w:pos="9045"/>
        </w:tabs>
        <w:rPr>
          <w:rFonts w:ascii="Times New Roman" w:hAnsi="Times New Roman" w:cs="Times New Roman"/>
          <w:i/>
        </w:rPr>
      </w:pPr>
      <w:r w:rsidRPr="00ED5D90">
        <w:rPr>
          <w:rFonts w:ascii="Times New Roman" w:hAnsi="Times New Roman" w:cs="Times New Roman"/>
          <w:i/>
        </w:rPr>
        <w:t xml:space="preserve">You should have the ability to answer the following questions: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What is the system of checks and balances? How does it influence government?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What document establishes the current plan of government in the United States?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What was the Great Compromise and how did it influence government?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Why were the first ten amendments added to the US Constitution?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Under the Constitution, who has the power?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Which governing body is most directly influenced by a state’s population?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What were similarities and differences of Federalists and Anti-Federalists?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What were the strengths and weaknesses of the Articles of Confederation? </w:t>
      </w:r>
    </w:p>
    <w:p w:rsidR="00991353" w:rsidRPr="00991353" w:rsidRDefault="00991353"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 xml:space="preserve">Why was Shay’s Rebellion important in the foundation of American government? </w:t>
      </w:r>
    </w:p>
    <w:p w:rsidR="00926DEC" w:rsidRPr="00ED5D90" w:rsidRDefault="00926DEC" w:rsidP="00991353">
      <w:pPr>
        <w:pStyle w:val="ListParagraph"/>
        <w:numPr>
          <w:ilvl w:val="0"/>
          <w:numId w:val="1"/>
        </w:num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rPr>
        <w:t>What are the major responsibilities for each of the three branches of government?</w:t>
      </w:r>
    </w:p>
    <w:p w:rsidR="00ED5D90" w:rsidRDefault="00ED5D90" w:rsidP="00ED5D90">
      <w:pPr>
        <w:tabs>
          <w:tab w:val="left" w:pos="720"/>
          <w:tab w:val="left" w:pos="1440"/>
          <w:tab w:val="left" w:pos="2160"/>
          <w:tab w:val="left" w:pos="2880"/>
          <w:tab w:val="left" w:pos="3600"/>
          <w:tab w:val="left" w:pos="4320"/>
          <w:tab w:val="left" w:pos="9045"/>
        </w:tabs>
        <w:rPr>
          <w:rFonts w:ascii="Times New Roman" w:hAnsi="Times New Roman" w:cs="Times New Roman"/>
          <w:i/>
        </w:rPr>
      </w:pPr>
      <w:r>
        <w:rPr>
          <w:rFonts w:ascii="Times New Roman" w:hAnsi="Times New Roman" w:cs="Times New Roman"/>
          <w:i/>
        </w:rPr>
        <w:t xml:space="preserve">You should understand the following sources: </w:t>
      </w:r>
    </w:p>
    <w:p w:rsidR="00ED5D90" w:rsidRPr="004821CD" w:rsidRDefault="00ED5D90" w:rsidP="00ED5D90">
      <w:pPr>
        <w:rPr>
          <w:rFonts w:ascii="Times New Roman" w:hAnsi="Times New Roman" w:cs="Times New Roman"/>
          <w:b/>
        </w:rPr>
      </w:pPr>
      <w:r w:rsidRPr="004821CD">
        <w:rPr>
          <w:rFonts w:ascii="Times New Roman" w:hAnsi="Times New Roman" w:cs="Times New Roman"/>
          <w:b/>
        </w:rPr>
        <w:t>Excerpt from: Objections to the Constitution (George Mason, October 1787)</w:t>
      </w:r>
    </w:p>
    <w:p w:rsidR="00ED5D90" w:rsidRPr="004821CD" w:rsidRDefault="00ED5D90" w:rsidP="00ED5D90">
      <w:pPr>
        <w:rPr>
          <w:rFonts w:ascii="Times New Roman" w:hAnsi="Times New Roman" w:cs="Times New Roman"/>
          <w:b/>
        </w:rPr>
      </w:pPr>
      <w:r w:rsidRPr="004821CD">
        <w:rPr>
          <w:rFonts w:ascii="Times New Roman" w:hAnsi="Times New Roman" w:cs="Times New Roman"/>
          <w:b/>
        </w:rPr>
        <w:t xml:space="preserve">“There is no declaration of rights; </w:t>
      </w:r>
      <w:proofErr w:type="gramStart"/>
      <w:r w:rsidRPr="004821CD">
        <w:rPr>
          <w:rFonts w:ascii="Times New Roman" w:hAnsi="Times New Roman" w:cs="Times New Roman"/>
          <w:b/>
        </w:rPr>
        <w:t>and ,</w:t>
      </w:r>
      <w:proofErr w:type="gramEnd"/>
      <w:r w:rsidRPr="004821CD">
        <w:rPr>
          <w:rFonts w:ascii="Times New Roman" w:hAnsi="Times New Roman" w:cs="Times New Roman"/>
          <w:b/>
        </w:rPr>
        <w:t xml:space="preserve"> the laws of the general government being paramount to the laws and constitutions of the several states, the declaration of rights in the separ</w:t>
      </w:r>
      <w:r>
        <w:rPr>
          <w:rFonts w:ascii="Times New Roman" w:hAnsi="Times New Roman" w:cs="Times New Roman"/>
          <w:b/>
        </w:rPr>
        <w:t xml:space="preserve">ate states are no security. Nor </w:t>
      </w:r>
      <w:r w:rsidRPr="004821CD">
        <w:rPr>
          <w:rFonts w:ascii="Times New Roman" w:hAnsi="Times New Roman" w:cs="Times New Roman"/>
          <w:b/>
        </w:rPr>
        <w:t>are the people secured even in the enjoyment of the benefit of the common law, which stands here upon no foundation than its having been adopted by the respective acts forming the constitutions of the several states…”</w:t>
      </w:r>
    </w:p>
    <w:p w:rsidR="00ED5D90" w:rsidRPr="004821CD" w:rsidRDefault="00ED5D90" w:rsidP="00ED5D90">
      <w:pPr>
        <w:rPr>
          <w:rFonts w:ascii="Times New Roman" w:hAnsi="Times New Roman" w:cs="Times New Roman"/>
          <w:b/>
        </w:rPr>
      </w:pPr>
      <w:r w:rsidRPr="004821CD">
        <w:rPr>
          <w:rFonts w:ascii="Times New Roman" w:hAnsi="Times New Roman" w:cs="Times New Roman"/>
          <w:b/>
        </w:rPr>
        <w:t xml:space="preserve">“…This government will commence in a moderate aristocracy: it is at present impossible to </w:t>
      </w:r>
      <w:proofErr w:type="spellStart"/>
      <w:r w:rsidRPr="004821CD">
        <w:rPr>
          <w:rFonts w:ascii="Times New Roman" w:hAnsi="Times New Roman" w:cs="Times New Roman"/>
          <w:b/>
        </w:rPr>
        <w:t>forsee</w:t>
      </w:r>
      <w:proofErr w:type="spellEnd"/>
      <w:r w:rsidRPr="004821CD">
        <w:rPr>
          <w:rFonts w:ascii="Times New Roman" w:hAnsi="Times New Roman" w:cs="Times New Roman"/>
          <w:b/>
        </w:rPr>
        <w:t xml:space="preserve"> whether it will, in its operation, produce a monarchy or a corrupt oppressive aristocracy; it will most probably vibrate some years between the two, and then terminate in the one or the other.” </w:t>
      </w:r>
    </w:p>
    <w:p w:rsidR="00ED5D90" w:rsidRDefault="00ED5D90" w:rsidP="00ED5D90">
      <w:pPr>
        <w:rPr>
          <w:rFonts w:ascii="Times New Roman" w:hAnsi="Times New Roman" w:cs="Times New Roman"/>
          <w:b/>
        </w:rPr>
      </w:pPr>
      <w:r w:rsidRPr="00ED5D90">
        <w:rPr>
          <w:rFonts w:ascii="Times New Roman" w:hAnsi="Times New Roman" w:cs="Times New Roman"/>
          <w:i/>
        </w:rPr>
        <w:t>Comparative Population Counts for Southern States, 1790</w:t>
      </w:r>
      <w:r w:rsidRPr="004821CD">
        <w:rPr>
          <w:rFonts w:ascii="Times New Roman" w:hAnsi="Times New Roman" w:cs="Times New Roman"/>
          <w:noProof/>
        </w:rPr>
        <w:drawing>
          <wp:inline distT="0" distB="0" distL="0" distR="0" wp14:anchorId="39CC4790" wp14:editId="6CE23720">
            <wp:extent cx="2581275" cy="1628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821CD">
        <w:rPr>
          <w:rFonts w:ascii="Times New Roman" w:hAnsi="Times New Roman" w:cs="Times New Roman"/>
          <w:b/>
        </w:rPr>
        <w:t xml:space="preserve"> </w:t>
      </w:r>
    </w:p>
    <w:p w:rsidR="00ED5D90" w:rsidRDefault="00ED5D90" w:rsidP="00ED5D90">
      <w:pPr>
        <w:rPr>
          <w:rFonts w:ascii="Times New Roman" w:hAnsi="Times New Roman" w:cs="Times New Roman"/>
          <w:b/>
        </w:rPr>
      </w:pPr>
      <w:r w:rsidRPr="004821CD">
        <w:rPr>
          <w:noProof/>
        </w:rPr>
        <w:drawing>
          <wp:inline distT="0" distB="0" distL="0" distR="0" wp14:anchorId="6DF2AE69" wp14:editId="1219E9A9">
            <wp:extent cx="3190875" cy="3051639"/>
            <wp:effectExtent l="0" t="0" r="0" b="0"/>
            <wp:docPr id="10" name="il_fi" descr="http://www.aboutpolitics.com/images/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tpolitics.com/images/government.jpg"/>
                    <pic:cNvPicPr>
                      <a:picLocks noChangeAspect="1" noChangeArrowheads="1"/>
                    </pic:cNvPicPr>
                  </pic:nvPicPr>
                  <pic:blipFill>
                    <a:blip r:embed="rId8" cstate="print"/>
                    <a:srcRect/>
                    <a:stretch>
                      <a:fillRect/>
                    </a:stretch>
                  </pic:blipFill>
                  <pic:spPr bwMode="auto">
                    <a:xfrm>
                      <a:off x="0" y="0"/>
                      <a:ext cx="3220468" cy="3079940"/>
                    </a:xfrm>
                    <a:prstGeom prst="rect">
                      <a:avLst/>
                    </a:prstGeom>
                    <a:noFill/>
                    <a:ln w="9525">
                      <a:noFill/>
                      <a:miter lim="800000"/>
                      <a:headEnd/>
                      <a:tailEnd/>
                    </a:ln>
                  </pic:spPr>
                </pic:pic>
              </a:graphicData>
            </a:graphic>
          </wp:inline>
        </w:drawing>
      </w:r>
      <w:bookmarkStart w:id="0" w:name="_GoBack"/>
      <w:bookmarkEnd w:id="0"/>
    </w:p>
    <w:p w:rsidR="00ED5D90" w:rsidRDefault="00ED5D90" w:rsidP="00ED5D90">
      <w:pPr>
        <w:rPr>
          <w:rFonts w:ascii="Times New Roman" w:hAnsi="Times New Roman" w:cs="Times New Roman"/>
          <w:b/>
        </w:rPr>
      </w:pPr>
    </w:p>
    <w:p w:rsidR="00ED5D90" w:rsidRPr="004821CD" w:rsidRDefault="00ED5D90" w:rsidP="00ED5D90">
      <w:pPr>
        <w:tabs>
          <w:tab w:val="left" w:pos="6870"/>
        </w:tabs>
        <w:jc w:val="center"/>
        <w:rPr>
          <w:rFonts w:ascii="Times New Roman" w:hAnsi="Times New Roman" w:cs="Times New Roman"/>
          <w:b/>
        </w:rPr>
      </w:pPr>
      <w:r w:rsidRPr="004821CD">
        <w:rPr>
          <w:rFonts w:ascii="Times New Roman" w:hAnsi="Times New Roman" w:cs="Times New Roman"/>
          <w:b/>
        </w:rPr>
        <w:t>Preamble to the Constitution of the United States</w:t>
      </w:r>
    </w:p>
    <w:p w:rsidR="00ED5D90" w:rsidRPr="004821CD" w:rsidRDefault="00ED5D90" w:rsidP="00ED5D90">
      <w:pPr>
        <w:tabs>
          <w:tab w:val="left" w:pos="6870"/>
        </w:tabs>
        <w:jc w:val="center"/>
        <w:rPr>
          <w:rFonts w:ascii="Times New Roman" w:hAnsi="Times New Roman" w:cs="Times New Roman"/>
        </w:rPr>
      </w:pPr>
      <w:r w:rsidRPr="004821CD">
        <w:rPr>
          <w:rFonts w:ascii="Times New Roman" w:hAnsi="Times New Roman" w:cs="Times New Roman"/>
        </w:rPr>
        <w:t xml:space="preserve">We the People of the United States, in order to form a more perfect Union, establish Justice, insure domestic Tranquility, provide for the common Defense, promote the General Welfare and secure our Blessings of Liberty to </w:t>
      </w:r>
      <w:proofErr w:type="gramStart"/>
      <w:r w:rsidRPr="004821CD">
        <w:rPr>
          <w:rFonts w:ascii="Times New Roman" w:hAnsi="Times New Roman" w:cs="Times New Roman"/>
        </w:rPr>
        <w:t>Ourselves</w:t>
      </w:r>
      <w:proofErr w:type="gramEnd"/>
      <w:r w:rsidRPr="004821CD">
        <w:rPr>
          <w:rFonts w:ascii="Times New Roman" w:hAnsi="Times New Roman" w:cs="Times New Roman"/>
        </w:rPr>
        <w:t xml:space="preserve"> and our Posterity, do ordain and establish this Constitution for the United States of America.</w:t>
      </w:r>
    </w:p>
    <w:p w:rsidR="00ED5D90" w:rsidRPr="004821CD" w:rsidRDefault="00ED5D90" w:rsidP="00ED5D90">
      <w:pPr>
        <w:rPr>
          <w:rFonts w:ascii="Times New Roman" w:hAnsi="Times New Roman" w:cs="Times New Roman"/>
          <w:b/>
        </w:rPr>
      </w:pPr>
    </w:p>
    <w:p w:rsidR="00ED5D90" w:rsidRPr="00ED5D90" w:rsidRDefault="00ED5D90" w:rsidP="00ED5D90">
      <w:pPr>
        <w:tabs>
          <w:tab w:val="left" w:pos="720"/>
          <w:tab w:val="left" w:pos="1440"/>
          <w:tab w:val="left" w:pos="2160"/>
          <w:tab w:val="left" w:pos="2880"/>
          <w:tab w:val="left" w:pos="3600"/>
          <w:tab w:val="left" w:pos="4320"/>
          <w:tab w:val="left" w:pos="9045"/>
        </w:tabs>
        <w:rPr>
          <w:rFonts w:ascii="Times New Roman" w:hAnsi="Times New Roman" w:cs="Times New Roman"/>
        </w:rPr>
      </w:pPr>
    </w:p>
    <w:p w:rsidR="00991353" w:rsidRPr="00991353" w:rsidRDefault="00991353" w:rsidP="00ED5D90">
      <w:pPr>
        <w:pStyle w:val="ListParagraph"/>
        <w:tabs>
          <w:tab w:val="left" w:pos="720"/>
          <w:tab w:val="left" w:pos="1440"/>
          <w:tab w:val="left" w:pos="2160"/>
          <w:tab w:val="left" w:pos="2880"/>
          <w:tab w:val="left" w:pos="3600"/>
          <w:tab w:val="left" w:pos="4320"/>
          <w:tab w:val="left" w:pos="9045"/>
        </w:tabs>
        <w:rPr>
          <w:rFonts w:ascii="Times New Roman" w:hAnsi="Times New Roman" w:cs="Times New Roman"/>
          <w:i/>
        </w:rPr>
        <w:sectPr w:rsidR="00991353" w:rsidRPr="00991353" w:rsidSect="00ED5D90">
          <w:headerReference w:type="default" r:id="rId9"/>
          <w:pgSz w:w="15840" w:h="12240" w:orient="landscape"/>
          <w:pgMar w:top="720" w:right="720" w:bottom="720" w:left="720" w:header="720" w:footer="720" w:gutter="0"/>
          <w:cols w:num="2" w:space="720"/>
          <w:docGrid w:linePitch="360"/>
        </w:sectPr>
      </w:pPr>
      <w:r w:rsidRPr="00991353">
        <w:rPr>
          <w:rFonts w:ascii="Times New Roman" w:hAnsi="Times New Roman" w:cs="Times New Roman"/>
        </w:rPr>
        <w:tab/>
      </w:r>
      <w:r w:rsidRPr="00991353">
        <w:rPr>
          <w:rFonts w:ascii="Times New Roman" w:hAnsi="Times New Roman" w:cs="Times New Roman"/>
        </w:rPr>
        <w:tab/>
      </w:r>
      <w:r w:rsidRPr="00991353">
        <w:rPr>
          <w:rFonts w:ascii="Times New Roman" w:hAnsi="Times New Roman" w:cs="Times New Roman"/>
        </w:rPr>
        <w:tab/>
      </w:r>
      <w:r w:rsidRPr="00991353">
        <w:rPr>
          <w:rFonts w:ascii="Times New Roman" w:hAnsi="Times New Roman" w:cs="Times New Roman"/>
        </w:rPr>
        <w:tab/>
      </w:r>
      <w:r w:rsidRPr="00991353">
        <w:rPr>
          <w:rFonts w:ascii="Times New Roman" w:hAnsi="Times New Roman" w:cs="Times New Roman"/>
        </w:rPr>
        <w:tab/>
      </w:r>
      <w:r w:rsidRPr="00991353">
        <w:rPr>
          <w:rFonts w:ascii="Times New Roman" w:hAnsi="Times New Roman" w:cs="Times New Roman"/>
        </w:rPr>
        <w:tab/>
      </w:r>
      <w:r w:rsidRPr="00991353">
        <w:rPr>
          <w:rFonts w:ascii="Times New Roman" w:hAnsi="Times New Roman" w:cs="Times New Roman"/>
          <w:i/>
        </w:rPr>
        <w:tab/>
      </w:r>
      <w:r w:rsidRPr="00991353">
        <w:rPr>
          <w:rFonts w:ascii="Times New Roman" w:hAnsi="Times New Roman" w:cs="Times New Roman"/>
          <w:i/>
        </w:rPr>
        <w:t xml:space="preserve"> </w:t>
      </w:r>
    </w:p>
    <w:p w:rsidR="000F083D" w:rsidRPr="00991353" w:rsidRDefault="00991353" w:rsidP="00991353">
      <w:pPr>
        <w:tabs>
          <w:tab w:val="left" w:pos="10365"/>
        </w:tabs>
        <w:rPr>
          <w:rFonts w:ascii="Times New Roman" w:hAnsi="Times New Roman" w:cs="Times New Roman"/>
          <w:i/>
        </w:rPr>
      </w:pPr>
      <w:r>
        <w:rPr>
          <w:rFonts w:ascii="Times New Roman" w:hAnsi="Times New Roman" w:cs="Times New Roman"/>
          <w:i/>
        </w:rPr>
        <w:tab/>
      </w:r>
    </w:p>
    <w:sectPr w:rsidR="000F083D" w:rsidRPr="00991353" w:rsidSect="00991353">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22" w:rsidRDefault="000F3722" w:rsidP="00991353">
      <w:pPr>
        <w:spacing w:after="0" w:line="240" w:lineRule="auto"/>
      </w:pPr>
      <w:r>
        <w:separator/>
      </w:r>
    </w:p>
  </w:endnote>
  <w:endnote w:type="continuationSeparator" w:id="0">
    <w:p w:rsidR="000F3722" w:rsidRDefault="000F3722" w:rsidP="0099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22" w:rsidRDefault="000F3722" w:rsidP="00991353">
      <w:pPr>
        <w:spacing w:after="0" w:line="240" w:lineRule="auto"/>
      </w:pPr>
      <w:r>
        <w:separator/>
      </w:r>
    </w:p>
  </w:footnote>
  <w:footnote w:type="continuationSeparator" w:id="0">
    <w:p w:rsidR="000F3722" w:rsidRDefault="000F3722" w:rsidP="00991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53" w:rsidRPr="00991353" w:rsidRDefault="00991353">
    <w:pPr>
      <w:pStyle w:val="Header"/>
      <w:rPr>
        <w:rFonts w:ascii="Broadway" w:hAnsi="Broadway"/>
      </w:rPr>
    </w:pPr>
    <w:r>
      <w:rPr>
        <w:rFonts w:ascii="Broadway" w:hAnsi="Broadway"/>
      </w:rPr>
      <w:tab/>
    </w:r>
    <w:r>
      <w:rPr>
        <w:rFonts w:ascii="Broadway" w:hAnsi="Broadway"/>
      </w:rPr>
      <w:tab/>
    </w:r>
    <w:r w:rsidRPr="00991353">
      <w:rPr>
        <w:rFonts w:ascii="Broadway" w:hAnsi="Broadway"/>
      </w:rPr>
      <w:t>A New Nation Review Sheet 2016</w:t>
    </w:r>
  </w:p>
  <w:p w:rsidR="00991353" w:rsidRDefault="0099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048B6"/>
    <w:multiLevelType w:val="hybridMultilevel"/>
    <w:tmpl w:val="F72E616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53"/>
    <w:rsid w:val="000F083D"/>
    <w:rsid w:val="000F3722"/>
    <w:rsid w:val="00926DEC"/>
    <w:rsid w:val="00991353"/>
    <w:rsid w:val="00ED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8D38-C9C5-491D-83AA-B8325C9F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53"/>
  </w:style>
  <w:style w:type="paragraph" w:styleId="Footer">
    <w:name w:val="footer"/>
    <w:basedOn w:val="Normal"/>
    <w:link w:val="FooterChar"/>
    <w:uiPriority w:val="99"/>
    <w:unhideWhenUsed/>
    <w:rsid w:val="0099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53"/>
  </w:style>
  <w:style w:type="paragraph" w:styleId="ListParagraph">
    <w:name w:val="List Paragraph"/>
    <w:basedOn w:val="Normal"/>
    <w:uiPriority w:val="34"/>
    <w:qFormat/>
    <w:rsid w:val="00991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dk1">
                <a:tint val="88500"/>
              </a:schemeClr>
            </a:solidFill>
            <a:ln>
              <a:noFill/>
            </a:ln>
            <a:effectLst/>
          </c:spPr>
          <c:invertIfNegative val="0"/>
          <c:cat>
            <c:strRef>
              <c:f>Sheet1!$A$2:$A$6</c:f>
              <c:strCache>
                <c:ptCount val="5"/>
                <c:pt idx="0">
                  <c:v>Georgia</c:v>
                </c:pt>
                <c:pt idx="1">
                  <c:v>Maryland</c:v>
                </c:pt>
                <c:pt idx="2">
                  <c:v>NC</c:v>
                </c:pt>
                <c:pt idx="3">
                  <c:v>SC</c:v>
                </c:pt>
                <c:pt idx="4">
                  <c:v>Va</c:v>
                </c:pt>
              </c:strCache>
            </c:strRef>
          </c:cat>
          <c:val>
            <c:numRef>
              <c:f>Sheet1!$B$2:$B$6</c:f>
              <c:numCache>
                <c:formatCode>General</c:formatCode>
                <c:ptCount val="5"/>
                <c:pt idx="0">
                  <c:v>50</c:v>
                </c:pt>
                <c:pt idx="1">
                  <c:v>200</c:v>
                </c:pt>
                <c:pt idx="2">
                  <c:v>300</c:v>
                </c:pt>
                <c:pt idx="3">
                  <c:v>200</c:v>
                </c:pt>
                <c:pt idx="4">
                  <c:v>400</c:v>
                </c:pt>
              </c:numCache>
            </c:numRef>
          </c:val>
        </c:ser>
        <c:ser>
          <c:idx val="1"/>
          <c:order val="1"/>
          <c:tx>
            <c:strRef>
              <c:f>Sheet1!$C$1</c:f>
              <c:strCache>
                <c:ptCount val="1"/>
                <c:pt idx="0">
                  <c:v>Series 2</c:v>
                </c:pt>
              </c:strCache>
            </c:strRef>
          </c:tx>
          <c:spPr>
            <a:solidFill>
              <a:schemeClr val="dk1">
                <a:tint val="55000"/>
              </a:schemeClr>
            </a:solidFill>
            <a:ln>
              <a:noFill/>
            </a:ln>
            <a:effectLst/>
          </c:spPr>
          <c:invertIfNegative val="0"/>
          <c:cat>
            <c:strRef>
              <c:f>Sheet1!$A$2:$A$6</c:f>
              <c:strCache>
                <c:ptCount val="5"/>
                <c:pt idx="0">
                  <c:v>Georgia</c:v>
                </c:pt>
                <c:pt idx="1">
                  <c:v>Maryland</c:v>
                </c:pt>
                <c:pt idx="2">
                  <c:v>NC</c:v>
                </c:pt>
                <c:pt idx="3">
                  <c:v>SC</c:v>
                </c:pt>
                <c:pt idx="4">
                  <c:v>Va</c:v>
                </c:pt>
              </c:strCache>
            </c:strRef>
          </c:cat>
          <c:val>
            <c:numRef>
              <c:f>Sheet1!$C$2:$C$6</c:f>
              <c:numCache>
                <c:formatCode>General</c:formatCode>
                <c:ptCount val="5"/>
                <c:pt idx="0">
                  <c:v>50</c:v>
                </c:pt>
                <c:pt idx="1">
                  <c:v>110</c:v>
                </c:pt>
                <c:pt idx="2">
                  <c:v>100</c:v>
                </c:pt>
                <c:pt idx="3">
                  <c:v>300</c:v>
                </c:pt>
                <c:pt idx="4">
                  <c:v>300</c:v>
                </c:pt>
              </c:numCache>
            </c:numRef>
          </c:val>
        </c:ser>
        <c:dLbls>
          <c:showLegendKey val="0"/>
          <c:showVal val="0"/>
          <c:showCatName val="0"/>
          <c:showSerName val="0"/>
          <c:showPercent val="0"/>
          <c:showBubbleSize val="0"/>
        </c:dLbls>
        <c:gapWidth val="150"/>
        <c:overlap val="100"/>
        <c:axId val="290925424"/>
        <c:axId val="290925032"/>
      </c:barChart>
      <c:catAx>
        <c:axId val="29092542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90925032"/>
        <c:crosses val="autoZero"/>
        <c:auto val="1"/>
        <c:lblAlgn val="ctr"/>
        <c:lblOffset val="100"/>
        <c:noMultiLvlLbl val="0"/>
      </c:catAx>
      <c:valAx>
        <c:axId val="29092503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909254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Harrington</dc:creator>
  <cp:keywords/>
  <dc:description/>
  <cp:lastModifiedBy>Dorothy Harrington</cp:lastModifiedBy>
  <cp:revision>1</cp:revision>
  <dcterms:created xsi:type="dcterms:W3CDTF">2016-11-26T23:04:00Z</dcterms:created>
  <dcterms:modified xsi:type="dcterms:W3CDTF">2016-11-27T00:06:00Z</dcterms:modified>
</cp:coreProperties>
</file>